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1C30" w14:textId="77777777" w:rsidR="00665CEE" w:rsidRPr="00E21DA0" w:rsidRDefault="00665CEE">
      <w:pPr>
        <w:pStyle w:val="Title"/>
        <w:rPr>
          <w:rFonts w:ascii="Georgia" w:hAnsi="Georgia"/>
        </w:rPr>
      </w:pPr>
      <w:r w:rsidRPr="00E21DA0">
        <w:rPr>
          <w:rFonts w:ascii="Georgia" w:hAnsi="Georgia"/>
        </w:rPr>
        <w:t>sackcloth</w:t>
      </w:r>
    </w:p>
    <w:p w14:paraId="6DC63075" w14:textId="490A2C7A" w:rsidR="00665CEE" w:rsidRPr="00E21DA0" w:rsidRDefault="00665CEE" w:rsidP="00E21DA0">
      <w:pPr>
        <w:spacing w:after="240"/>
        <w:jc w:val="center"/>
        <w:rPr>
          <w:rFonts w:ascii="Georgia" w:hAnsi="Georgia"/>
          <w:i/>
          <w:iCs/>
          <w:color w:val="0000FF"/>
        </w:rPr>
      </w:pPr>
      <w:r w:rsidRPr="00E21DA0">
        <w:rPr>
          <w:rFonts w:ascii="Georgia" w:hAnsi="Georgia"/>
          <w:i/>
          <w:iCs/>
          <w:color w:val="0000FF"/>
        </w:rPr>
        <w:t>Walking humbly in repentance</w:t>
      </w:r>
    </w:p>
    <w:p w14:paraId="673DDC3B" w14:textId="77777777" w:rsidR="00665CEE" w:rsidRDefault="00665CEE"/>
    <w:p w14:paraId="4B36BAA5" w14:textId="0A9973F1" w:rsidR="00665CEE" w:rsidRPr="00E21DA0" w:rsidRDefault="00665CEE" w:rsidP="00E21DA0">
      <w:pPr>
        <w:spacing w:after="240" w:line="276" w:lineRule="auto"/>
        <w:jc w:val="both"/>
        <w:rPr>
          <w:rFonts w:ascii="Georgia" w:hAnsi="Georgia"/>
          <w:color w:val="0000FF"/>
        </w:rPr>
      </w:pPr>
      <w:r w:rsidRPr="00E21DA0">
        <w:rPr>
          <w:rFonts w:ascii="Georgia" w:hAnsi="Georgia"/>
        </w:rPr>
        <w:t xml:space="preserve">Mt 11:21 </w:t>
      </w:r>
      <w:r w:rsidRPr="00E21DA0">
        <w:rPr>
          <w:rFonts w:ascii="Georgia" w:hAnsi="Georgia"/>
        </w:rPr>
        <w:t xml:space="preserve">Woe unto thee, Chorazin! woe unto thee, Bethsaida! for if the mighty works, which were done in you, had been done in </w:t>
      </w:r>
      <w:proofErr w:type="spellStart"/>
      <w:r w:rsidRPr="00E21DA0">
        <w:rPr>
          <w:rFonts w:ascii="Georgia" w:hAnsi="Georgia"/>
        </w:rPr>
        <w:t>Tyre</w:t>
      </w:r>
      <w:proofErr w:type="spellEnd"/>
      <w:r w:rsidRPr="00E21DA0">
        <w:rPr>
          <w:rFonts w:ascii="Georgia" w:hAnsi="Georgia"/>
        </w:rPr>
        <w:t xml:space="preserve"> and Sidon, </w:t>
      </w:r>
      <w:r w:rsidRPr="00E21DA0">
        <w:rPr>
          <w:rFonts w:ascii="Georgia" w:hAnsi="Georgia"/>
          <w:color w:val="0000FF"/>
        </w:rPr>
        <w:t>they would have repented long ago in sackcloth and ashes</w:t>
      </w:r>
      <w:r w:rsidRPr="00E21DA0">
        <w:rPr>
          <w:rFonts w:ascii="Georgia" w:hAnsi="Georgia"/>
          <w:color w:val="0000FF"/>
        </w:rPr>
        <w:t>.</w:t>
      </w:r>
    </w:p>
    <w:p w14:paraId="46DEDBFA" w14:textId="3C0188D1" w:rsidR="00665CEE" w:rsidRPr="00E21DA0" w:rsidRDefault="00665CEE" w:rsidP="00E21DA0">
      <w:pPr>
        <w:spacing w:after="240" w:line="276" w:lineRule="auto"/>
        <w:jc w:val="both"/>
        <w:rPr>
          <w:rFonts w:ascii="Georgia" w:hAnsi="Georgia"/>
          <w:color w:val="0000FF"/>
        </w:rPr>
      </w:pPr>
      <w:r w:rsidRPr="00E21DA0">
        <w:rPr>
          <w:rFonts w:ascii="Georgia" w:hAnsi="Georgia"/>
        </w:rPr>
        <w:t xml:space="preserve">Lu 10:13 </w:t>
      </w:r>
      <w:r w:rsidRPr="00E21DA0">
        <w:rPr>
          <w:rFonts w:ascii="Georgia" w:hAnsi="Georgia"/>
        </w:rPr>
        <w:t xml:space="preserve">Woe unto thee, Chorazin! woe unto thee, Bethsaida! for if the mighty works had been done in </w:t>
      </w:r>
      <w:proofErr w:type="spellStart"/>
      <w:r w:rsidRPr="00E21DA0">
        <w:rPr>
          <w:rFonts w:ascii="Georgia" w:hAnsi="Georgia"/>
        </w:rPr>
        <w:t>Tyre</w:t>
      </w:r>
      <w:proofErr w:type="spellEnd"/>
      <w:r w:rsidRPr="00E21DA0">
        <w:rPr>
          <w:rFonts w:ascii="Georgia" w:hAnsi="Georgia"/>
        </w:rPr>
        <w:t xml:space="preserve"> and Sidon, which have been done in you, </w:t>
      </w:r>
      <w:r w:rsidRPr="00E21DA0">
        <w:rPr>
          <w:rFonts w:ascii="Georgia" w:hAnsi="Georgia"/>
          <w:color w:val="0000FF"/>
        </w:rPr>
        <w:t xml:space="preserve">they had a great while ago repented, sitting in </w:t>
      </w:r>
      <w:r w:rsidRPr="00E21DA0">
        <w:rPr>
          <w:rFonts w:ascii="Georgia" w:hAnsi="Georgia"/>
          <w:color w:val="0000FF"/>
        </w:rPr>
        <w:t>sackcloth</w:t>
      </w:r>
      <w:r w:rsidRPr="00E21DA0">
        <w:rPr>
          <w:rFonts w:ascii="Georgia" w:hAnsi="Georgia"/>
          <w:color w:val="0000FF"/>
        </w:rPr>
        <w:t xml:space="preserve"> and ashes.</w:t>
      </w:r>
    </w:p>
    <w:p w14:paraId="59186080" w14:textId="610DAF97" w:rsidR="00665CEE" w:rsidRDefault="00665CEE" w:rsidP="00E21DA0">
      <w:pPr>
        <w:spacing w:after="240" w:line="276" w:lineRule="auto"/>
        <w:jc w:val="both"/>
        <w:rPr>
          <w:rFonts w:ascii="Georgia" w:hAnsi="Georgia"/>
        </w:rPr>
      </w:pPr>
      <w:r w:rsidRPr="00E21DA0">
        <w:rPr>
          <w:rFonts w:ascii="Georgia" w:hAnsi="Georgia"/>
        </w:rPr>
        <w:t xml:space="preserve">Re 11:3 </w:t>
      </w:r>
      <w:r w:rsidRPr="00E21DA0">
        <w:rPr>
          <w:rFonts w:ascii="Georgia" w:hAnsi="Georgia"/>
          <w:color w:val="0000FF"/>
        </w:rPr>
        <w:t xml:space="preserve">And I will give </w:t>
      </w:r>
      <w:r w:rsidRPr="00E21DA0">
        <w:rPr>
          <w:rFonts w:ascii="Georgia" w:hAnsi="Georgia"/>
          <w:color w:val="0000FF"/>
        </w:rPr>
        <w:t>power</w:t>
      </w:r>
      <w:r w:rsidRPr="00E21DA0">
        <w:rPr>
          <w:rFonts w:ascii="Georgia" w:hAnsi="Georgia"/>
          <w:color w:val="0000FF"/>
        </w:rPr>
        <w:t xml:space="preserve"> unto my two witnesses, and they shall prophesy a thousand two hundred </w:t>
      </w:r>
      <w:r w:rsidRPr="00E21DA0">
        <w:rPr>
          <w:rFonts w:ascii="Georgia" w:hAnsi="Georgia"/>
          <w:color w:val="0000FF"/>
        </w:rPr>
        <w:t>and</w:t>
      </w:r>
      <w:r w:rsidRPr="00E21DA0">
        <w:rPr>
          <w:rFonts w:ascii="Georgia" w:hAnsi="Georgia"/>
          <w:color w:val="0000FF"/>
        </w:rPr>
        <w:t xml:space="preserve"> threescore days, clothed in </w:t>
      </w:r>
      <w:r w:rsidRPr="00E21DA0">
        <w:rPr>
          <w:rFonts w:ascii="Georgia" w:hAnsi="Georgia"/>
          <w:color w:val="0000FF"/>
        </w:rPr>
        <w:t>sackcloth</w:t>
      </w:r>
      <w:r w:rsidRPr="00E21DA0">
        <w:rPr>
          <w:rFonts w:ascii="Georgia" w:hAnsi="Georgia"/>
        </w:rPr>
        <w:t>.</w:t>
      </w:r>
    </w:p>
    <w:p w14:paraId="1A6B9397" w14:textId="77777777" w:rsidR="00E21DA0" w:rsidRPr="00E21DA0" w:rsidRDefault="00E21DA0" w:rsidP="00E21DA0">
      <w:pPr>
        <w:spacing w:after="240" w:line="276" w:lineRule="auto"/>
        <w:jc w:val="both"/>
        <w:rPr>
          <w:rFonts w:ascii="Georgia" w:hAnsi="Georgia"/>
        </w:rPr>
      </w:pPr>
    </w:p>
    <w:sectPr w:rsidR="00E21DA0" w:rsidRPr="00E21DA0" w:rsidSect="00665CEE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A0"/>
    <w:rsid w:val="00665CEE"/>
    <w:rsid w:val="00E2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BCA8E"/>
  <w15:chartTrackingRefBased/>
  <w15:docId w15:val="{A269DA3B-0624-4CB3-940A-BFFDC139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aps/>
      <w:color w:val="0000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SACKCLOTH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SACKCLOTH</dc:title>
  <dc:subject/>
  <dc:creator>John Vidurek</dc:creator>
  <cp:keywords/>
  <dc:description/>
  <cp:lastModifiedBy>John</cp:lastModifiedBy>
  <cp:revision>2</cp:revision>
  <dcterms:created xsi:type="dcterms:W3CDTF">2023-09-14T01:46:00Z</dcterms:created>
  <dcterms:modified xsi:type="dcterms:W3CDTF">2023-09-14T01:46:00Z</dcterms:modified>
</cp:coreProperties>
</file>